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D0D9D" w14:textId="7470046C" w:rsidR="005E3BD5" w:rsidRDefault="005E3BD5" w:rsidP="00E45B84">
      <w:pPr>
        <w:rPr>
          <w:rFonts w:ascii="Arial" w:hAnsi="Arial" w:cs="Arial"/>
          <w:b/>
          <w:bCs/>
        </w:rPr>
      </w:pPr>
      <w:r w:rsidRPr="005E3BD5">
        <w:rPr>
          <w:rFonts w:ascii="Arial" w:hAnsi="Arial" w:cs="Arial"/>
          <w:b/>
          <w:bCs/>
        </w:rPr>
        <w:t xml:space="preserve">Pakkumuskutse: Globalestonian.com veebilehe üleviimine </w:t>
      </w:r>
      <w:proofErr w:type="spellStart"/>
      <w:r w:rsidRPr="005E3BD5">
        <w:rPr>
          <w:rFonts w:ascii="Arial" w:hAnsi="Arial" w:cs="Arial"/>
          <w:b/>
          <w:bCs/>
        </w:rPr>
        <w:t>Drupal</w:t>
      </w:r>
      <w:proofErr w:type="spellEnd"/>
      <w:r w:rsidRPr="005E3BD5">
        <w:rPr>
          <w:rFonts w:ascii="Arial" w:hAnsi="Arial" w:cs="Arial"/>
          <w:b/>
          <w:bCs/>
        </w:rPr>
        <w:t xml:space="preserve"> 11 platvormile</w:t>
      </w:r>
    </w:p>
    <w:p w14:paraId="630F033A" w14:textId="70229991" w:rsidR="005E3BD5" w:rsidRDefault="005E3BD5" w:rsidP="00E45B84">
      <w:pPr>
        <w:rPr>
          <w:rFonts w:ascii="Arial" w:hAnsi="Arial" w:cs="Arial"/>
          <w:sz w:val="22"/>
          <w:szCs w:val="22"/>
        </w:rPr>
      </w:pPr>
      <w:hyperlink r:id="rId4" w:history="1">
        <w:r w:rsidRPr="005E3BD5">
          <w:rPr>
            <w:rStyle w:val="Hyperlink"/>
            <w:rFonts w:ascii="Arial" w:hAnsi="Arial" w:cs="Arial"/>
            <w:sz w:val="22"/>
            <w:szCs w:val="22"/>
          </w:rPr>
          <w:t>https://integratsioon.ee/pakkumuskutse-globalestoniancom-veebilehe-uleviimine-drupal-11-platvormile</w:t>
        </w:r>
      </w:hyperlink>
    </w:p>
    <w:p w14:paraId="57B5E874" w14:textId="77777777" w:rsidR="005E3BD5" w:rsidRDefault="005E3BD5" w:rsidP="00E45B84">
      <w:pPr>
        <w:rPr>
          <w:rFonts w:ascii="Arial" w:hAnsi="Arial" w:cs="Arial"/>
          <w:sz w:val="22"/>
          <w:szCs w:val="22"/>
        </w:rPr>
      </w:pPr>
    </w:p>
    <w:p w14:paraId="380A57D1" w14:textId="1B90E709" w:rsidR="005E3BD5" w:rsidRPr="005E3BD5" w:rsidRDefault="005E3BD5" w:rsidP="00E45B84">
      <w:pPr>
        <w:rPr>
          <w:rFonts w:ascii="Arial" w:hAnsi="Arial" w:cs="Arial"/>
          <w:b/>
          <w:bCs/>
          <w:sz w:val="28"/>
          <w:szCs w:val="28"/>
        </w:rPr>
      </w:pPr>
      <w:r w:rsidRPr="005E3BD5">
        <w:rPr>
          <w:rFonts w:ascii="Arial" w:hAnsi="Arial" w:cs="Arial"/>
          <w:b/>
          <w:bCs/>
          <w:sz w:val="28"/>
          <w:szCs w:val="28"/>
        </w:rPr>
        <w:t>Küsimused ja vastused</w:t>
      </w:r>
    </w:p>
    <w:p w14:paraId="302072E0" w14:textId="77777777" w:rsidR="005E3BD5" w:rsidRDefault="005E3BD5" w:rsidP="00E45B84">
      <w:pPr>
        <w:rPr>
          <w:rFonts w:ascii="Arial" w:hAnsi="Arial" w:cs="Arial"/>
          <w:b/>
          <w:bCs/>
        </w:rPr>
      </w:pPr>
    </w:p>
    <w:p w14:paraId="2D66F7C6" w14:textId="47C01CDF" w:rsidR="00E45B84" w:rsidRPr="00E45B84" w:rsidRDefault="00E45B84" w:rsidP="00E45B84">
      <w:pPr>
        <w:rPr>
          <w:rFonts w:ascii="Arial" w:hAnsi="Arial" w:cs="Arial"/>
          <w:b/>
          <w:bCs/>
        </w:rPr>
      </w:pPr>
      <w:r w:rsidRPr="00E45B84">
        <w:rPr>
          <w:rFonts w:ascii="Arial" w:hAnsi="Arial" w:cs="Arial"/>
          <w:b/>
          <w:bCs/>
        </w:rPr>
        <w:t>Küsimus:</w:t>
      </w:r>
    </w:p>
    <w:p w14:paraId="2BBC66B9" w14:textId="476CA0F0" w:rsidR="00E45B84" w:rsidRPr="00E45B84" w:rsidRDefault="00E45B84" w:rsidP="00E45B84">
      <w:pPr>
        <w:rPr>
          <w:rFonts w:ascii="Arial" w:hAnsi="Arial" w:cs="Arial"/>
          <w:sz w:val="22"/>
          <w:szCs w:val="22"/>
        </w:rPr>
      </w:pPr>
      <w:r w:rsidRPr="00E45B84">
        <w:rPr>
          <w:rFonts w:ascii="Arial" w:hAnsi="Arial" w:cs="Arial"/>
          <w:sz w:val="22"/>
          <w:szCs w:val="22"/>
        </w:rPr>
        <w:t>Meil on Drupal11-le ülemineku töö osas mõned küsimused.</w:t>
      </w:r>
    </w:p>
    <w:p w14:paraId="0500B03F" w14:textId="70F378C2" w:rsidR="00E45B84" w:rsidRPr="00E45B84" w:rsidRDefault="00E45B84" w:rsidP="00E45B84">
      <w:pPr>
        <w:rPr>
          <w:rFonts w:ascii="Arial" w:hAnsi="Arial" w:cs="Arial"/>
          <w:sz w:val="22"/>
          <w:szCs w:val="22"/>
        </w:rPr>
      </w:pPr>
      <w:r w:rsidRPr="00E45B84">
        <w:rPr>
          <w:rFonts w:ascii="Arial" w:hAnsi="Arial" w:cs="Arial"/>
          <w:sz w:val="22"/>
          <w:szCs w:val="22"/>
        </w:rPr>
        <w:t xml:space="preserve">Pakkumuskutse punktide 2.3.1 ja 2.3.2 kohaselt tuleb pakkujal tagada olemasoleva disaini, mallide ja funktsionaalsuse säilimine ning hinnata moodulite uuendamise ja vajadusel asendamise töömahtu. Veebilehe avalikust lähtekoodist nähtub, et kasutusel on kohandatud kujundusteema, kuid kasutusel olevate </w:t>
      </w:r>
      <w:proofErr w:type="spellStart"/>
      <w:r w:rsidRPr="00E45B84">
        <w:rPr>
          <w:rFonts w:ascii="Arial" w:hAnsi="Arial" w:cs="Arial"/>
          <w:sz w:val="22"/>
          <w:szCs w:val="22"/>
        </w:rPr>
        <w:t>Drupal</w:t>
      </w:r>
      <w:proofErr w:type="spellEnd"/>
      <w:r w:rsidRPr="00E45B84">
        <w:rPr>
          <w:rFonts w:ascii="Arial" w:hAnsi="Arial" w:cs="Arial"/>
          <w:sz w:val="22"/>
          <w:szCs w:val="22"/>
        </w:rPr>
        <w:t xml:space="preserve"> moodulite ja nende versioonide kohta avalik info puudub.</w:t>
      </w:r>
    </w:p>
    <w:p w14:paraId="0F657BC3" w14:textId="06760561" w:rsidR="00C521D0" w:rsidRPr="00E45B84" w:rsidRDefault="00E45B84" w:rsidP="00E45B84">
      <w:pPr>
        <w:rPr>
          <w:rFonts w:ascii="Arial" w:hAnsi="Arial" w:cs="Arial"/>
          <w:sz w:val="22"/>
          <w:szCs w:val="22"/>
        </w:rPr>
      </w:pPr>
      <w:r w:rsidRPr="00E45B84">
        <w:rPr>
          <w:rFonts w:ascii="Arial" w:hAnsi="Arial" w:cs="Arial"/>
          <w:sz w:val="22"/>
          <w:szCs w:val="22"/>
        </w:rPr>
        <w:t xml:space="preserve">Palume avaldada pakkumuse koostamiseks kasutusel oleva kujundusteema andmed ning veebilehel kasutusel olevate moodulite nimekiri koos versioonidega, eristades võimalusel </w:t>
      </w:r>
      <w:proofErr w:type="spellStart"/>
      <w:r w:rsidRPr="00E45B84">
        <w:rPr>
          <w:rFonts w:ascii="Arial" w:hAnsi="Arial" w:cs="Arial"/>
          <w:sz w:val="22"/>
          <w:szCs w:val="22"/>
        </w:rPr>
        <w:t>Drupal</w:t>
      </w:r>
      <w:proofErr w:type="spellEnd"/>
      <w:r w:rsidRPr="00E45B84">
        <w:rPr>
          <w:rFonts w:ascii="Arial" w:hAnsi="Arial" w:cs="Arial"/>
          <w:sz w:val="22"/>
          <w:szCs w:val="22"/>
        </w:rPr>
        <w:t xml:space="preserve"> </w:t>
      </w:r>
      <w:proofErr w:type="spellStart"/>
      <w:r w:rsidRPr="00E45B84">
        <w:rPr>
          <w:rFonts w:ascii="Arial" w:hAnsi="Arial" w:cs="Arial"/>
          <w:sz w:val="22"/>
          <w:szCs w:val="22"/>
        </w:rPr>
        <w:t>contrib</w:t>
      </w:r>
      <w:proofErr w:type="spellEnd"/>
      <w:r w:rsidRPr="00E45B84">
        <w:rPr>
          <w:rFonts w:ascii="Arial" w:hAnsi="Arial" w:cs="Arial"/>
          <w:sz w:val="22"/>
          <w:szCs w:val="22"/>
        </w:rPr>
        <w:t xml:space="preserve">- ja </w:t>
      </w:r>
      <w:proofErr w:type="spellStart"/>
      <w:r w:rsidRPr="00E45B84">
        <w:rPr>
          <w:rFonts w:ascii="Arial" w:hAnsi="Arial" w:cs="Arial"/>
          <w:sz w:val="22"/>
          <w:szCs w:val="22"/>
        </w:rPr>
        <w:t>custom</w:t>
      </w:r>
      <w:proofErr w:type="spellEnd"/>
      <w:r w:rsidRPr="00E45B84">
        <w:rPr>
          <w:rFonts w:ascii="Arial" w:hAnsi="Arial" w:cs="Arial"/>
          <w:sz w:val="22"/>
          <w:szCs w:val="22"/>
        </w:rPr>
        <w:t xml:space="preserve">-moodulid. Nimetatud info on vajalik </w:t>
      </w:r>
      <w:proofErr w:type="spellStart"/>
      <w:r w:rsidRPr="00E45B84">
        <w:rPr>
          <w:rFonts w:ascii="Arial" w:hAnsi="Arial" w:cs="Arial"/>
          <w:sz w:val="22"/>
          <w:szCs w:val="22"/>
        </w:rPr>
        <w:t>Drupal</w:t>
      </w:r>
      <w:proofErr w:type="spellEnd"/>
      <w:r w:rsidRPr="00E45B84">
        <w:rPr>
          <w:rFonts w:ascii="Arial" w:hAnsi="Arial" w:cs="Arial"/>
          <w:sz w:val="22"/>
          <w:szCs w:val="22"/>
        </w:rPr>
        <w:t xml:space="preserve"> 11 ühilduvuse hindamiseks ning mõjutab otseselt tööde mahtu ja pakkumuse maksumust.</w:t>
      </w:r>
    </w:p>
    <w:p w14:paraId="11C1229D" w14:textId="77777777" w:rsidR="00E45B84" w:rsidRDefault="00E45B84" w:rsidP="00E45B84">
      <w:pPr>
        <w:rPr>
          <w:rFonts w:ascii="Arial" w:hAnsi="Arial" w:cs="Arial"/>
        </w:rPr>
      </w:pPr>
    </w:p>
    <w:p w14:paraId="3BF3DF27" w14:textId="488A6971" w:rsidR="00E45B84" w:rsidRPr="00293713" w:rsidRDefault="00E45B84" w:rsidP="00E45B84">
      <w:pPr>
        <w:rPr>
          <w:rFonts w:ascii="Arial" w:hAnsi="Arial" w:cs="Arial"/>
          <w:b/>
          <w:bCs/>
        </w:rPr>
      </w:pPr>
      <w:r w:rsidRPr="00293713">
        <w:rPr>
          <w:rFonts w:ascii="Arial" w:hAnsi="Arial" w:cs="Arial"/>
          <w:b/>
          <w:bCs/>
        </w:rPr>
        <w:t>Vastus:</w:t>
      </w:r>
    </w:p>
    <w:p w14:paraId="301F47A4" w14:textId="2C52766F" w:rsidR="00E45B84" w:rsidRPr="003A6210" w:rsidRDefault="00E45B84" w:rsidP="00E45B84">
      <w:pPr>
        <w:rPr>
          <w:rFonts w:ascii="Arial" w:hAnsi="Arial" w:cs="Arial"/>
          <w:b/>
          <w:bCs/>
          <w:sz w:val="22"/>
          <w:szCs w:val="22"/>
        </w:rPr>
      </w:pPr>
      <w:r w:rsidRPr="003A6210">
        <w:rPr>
          <w:rFonts w:ascii="Arial" w:hAnsi="Arial" w:cs="Arial"/>
          <w:b/>
          <w:bCs/>
          <w:sz w:val="22"/>
          <w:szCs w:val="22"/>
        </w:rPr>
        <w:t>Teema</w:t>
      </w:r>
    </w:p>
    <w:p w14:paraId="2F2BDA5F" w14:textId="73457F16" w:rsidR="009556EF" w:rsidRDefault="00AB7398" w:rsidP="00E45B84">
      <w:pPr>
        <w:rPr>
          <w:rFonts w:ascii="Arial" w:hAnsi="Arial" w:cs="Arial"/>
          <w:sz w:val="22"/>
          <w:szCs w:val="22"/>
        </w:rPr>
      </w:pPr>
      <w:r w:rsidRPr="00293713">
        <w:rPr>
          <w:rFonts w:ascii="Arial" w:hAnsi="Arial" w:cs="Arial"/>
          <w:sz w:val="22"/>
          <w:szCs w:val="22"/>
        </w:rPr>
        <w:t>Glob</w:t>
      </w:r>
      <w:r w:rsidR="009556EF">
        <w:rPr>
          <w:rFonts w:ascii="Arial" w:hAnsi="Arial" w:cs="Arial"/>
          <w:sz w:val="22"/>
          <w:szCs w:val="22"/>
        </w:rPr>
        <w:t>al Estonian</w:t>
      </w:r>
      <w:r w:rsidRPr="00293713">
        <w:rPr>
          <w:rFonts w:ascii="Arial" w:hAnsi="Arial" w:cs="Arial"/>
          <w:sz w:val="22"/>
          <w:szCs w:val="22"/>
        </w:rPr>
        <w:t xml:space="preserve"> loodi algselt mittetulundusliku projektina 2017. aastal (arendajad: Marcus Kolga ja Tarmo Saks)</w:t>
      </w:r>
      <w:r w:rsidR="009556EF">
        <w:rPr>
          <w:rFonts w:ascii="Arial" w:hAnsi="Arial" w:cs="Arial"/>
          <w:sz w:val="22"/>
          <w:szCs w:val="22"/>
        </w:rPr>
        <w:t xml:space="preserve">, </w:t>
      </w:r>
      <w:r w:rsidR="009556EF" w:rsidRPr="009556EF">
        <w:rPr>
          <w:rFonts w:ascii="Arial" w:hAnsi="Arial" w:cs="Arial"/>
          <w:sz w:val="22"/>
          <w:szCs w:val="22"/>
        </w:rPr>
        <w:t>osana EV 100 kingitusprogrammist</w:t>
      </w:r>
      <w:r w:rsidR="009556EF">
        <w:rPr>
          <w:rFonts w:ascii="Arial" w:hAnsi="Arial" w:cs="Arial"/>
          <w:sz w:val="22"/>
          <w:szCs w:val="22"/>
        </w:rPr>
        <w:t>.</w:t>
      </w:r>
    </w:p>
    <w:p w14:paraId="0405B9D0" w14:textId="7B0314AD" w:rsidR="000202A2" w:rsidRPr="00293713" w:rsidRDefault="000202A2" w:rsidP="00AB7398">
      <w:pPr>
        <w:rPr>
          <w:rFonts w:ascii="Arial" w:hAnsi="Arial" w:cs="Arial"/>
          <w:sz w:val="22"/>
          <w:szCs w:val="22"/>
        </w:rPr>
      </w:pPr>
      <w:r w:rsidRPr="00293713">
        <w:rPr>
          <w:rFonts w:ascii="Arial" w:hAnsi="Arial" w:cs="Arial"/>
          <w:sz w:val="22"/>
          <w:szCs w:val="22"/>
        </w:rPr>
        <w:t xml:space="preserve">Seetõttu otsustati kasutada odavat ja kaubanduslikult kättesaadavat </w:t>
      </w:r>
      <w:proofErr w:type="spellStart"/>
      <w:r w:rsidRPr="00293713">
        <w:rPr>
          <w:rFonts w:ascii="Arial" w:hAnsi="Arial" w:cs="Arial"/>
          <w:sz w:val="22"/>
          <w:szCs w:val="22"/>
        </w:rPr>
        <w:t>Drupal'i</w:t>
      </w:r>
      <w:proofErr w:type="spellEnd"/>
      <w:r w:rsidRPr="00293713">
        <w:rPr>
          <w:rFonts w:ascii="Arial" w:hAnsi="Arial" w:cs="Arial"/>
          <w:sz w:val="22"/>
          <w:szCs w:val="22"/>
        </w:rPr>
        <w:t xml:space="preserve"> teemat</w:t>
      </w:r>
      <w:r w:rsidR="00AB7398" w:rsidRPr="00293713">
        <w:rPr>
          <w:rFonts w:ascii="Arial" w:hAnsi="Arial" w:cs="Arial"/>
          <w:sz w:val="22"/>
          <w:szCs w:val="22"/>
        </w:rPr>
        <w:t xml:space="preserve"> (selle ajal </w:t>
      </w:r>
      <w:proofErr w:type="spellStart"/>
      <w:r w:rsidR="00AB7398" w:rsidRPr="00293713">
        <w:rPr>
          <w:rFonts w:ascii="Arial" w:hAnsi="Arial" w:cs="Arial"/>
          <w:sz w:val="22"/>
          <w:szCs w:val="22"/>
        </w:rPr>
        <w:t>Drupal</w:t>
      </w:r>
      <w:proofErr w:type="spellEnd"/>
      <w:r w:rsidR="00AB7398" w:rsidRPr="00293713">
        <w:rPr>
          <w:rFonts w:ascii="Arial" w:hAnsi="Arial" w:cs="Arial"/>
          <w:sz w:val="22"/>
          <w:szCs w:val="22"/>
        </w:rPr>
        <w:t xml:space="preserve"> 7)</w:t>
      </w:r>
      <w:r w:rsidRPr="00293713">
        <w:rPr>
          <w:rFonts w:ascii="Arial" w:hAnsi="Arial" w:cs="Arial"/>
          <w:sz w:val="22"/>
          <w:szCs w:val="22"/>
        </w:rPr>
        <w:t>, peamiselt selle kataloogide loetlemise/kaardistamise funktsionaalsuse tõttu, mis oli tol ajal Global Estoniani peamine fookus.</w:t>
      </w:r>
    </w:p>
    <w:p w14:paraId="09795CA6" w14:textId="08B82DA3" w:rsidR="00AB7398" w:rsidRPr="003A6210" w:rsidRDefault="00AB7398" w:rsidP="00E45B84">
      <w:pPr>
        <w:rPr>
          <w:rFonts w:ascii="Arial" w:hAnsi="Arial" w:cs="Arial"/>
          <w:sz w:val="20"/>
          <w:szCs w:val="20"/>
        </w:rPr>
      </w:pPr>
      <w:proofErr w:type="spellStart"/>
      <w:r w:rsidRPr="003A6210">
        <w:rPr>
          <w:rFonts w:ascii="Arial" w:hAnsi="Arial" w:cs="Arial"/>
          <w:sz w:val="20"/>
          <w:szCs w:val="20"/>
        </w:rPr>
        <w:t>Bizreview</w:t>
      </w:r>
      <w:proofErr w:type="spellEnd"/>
      <w:r w:rsidRPr="003A6210">
        <w:rPr>
          <w:rFonts w:ascii="Arial" w:hAnsi="Arial" w:cs="Arial"/>
          <w:sz w:val="20"/>
          <w:szCs w:val="20"/>
        </w:rPr>
        <w:t xml:space="preserve"> </w:t>
      </w:r>
      <w:proofErr w:type="spellStart"/>
      <w:r w:rsidRPr="003A6210">
        <w:rPr>
          <w:rFonts w:ascii="Arial" w:hAnsi="Arial" w:cs="Arial"/>
          <w:sz w:val="20"/>
          <w:szCs w:val="20"/>
        </w:rPr>
        <w:t>theme</w:t>
      </w:r>
      <w:proofErr w:type="spellEnd"/>
      <w:r w:rsidRPr="003A6210">
        <w:rPr>
          <w:rFonts w:ascii="Arial" w:hAnsi="Arial" w:cs="Arial"/>
          <w:sz w:val="20"/>
          <w:szCs w:val="20"/>
        </w:rPr>
        <w:t>:</w:t>
      </w:r>
    </w:p>
    <w:p w14:paraId="6085BDF8" w14:textId="03DD8EEB" w:rsidR="00AB7398" w:rsidRPr="003A6210" w:rsidRDefault="00AB7398" w:rsidP="00E45B84">
      <w:pPr>
        <w:rPr>
          <w:rFonts w:ascii="Arial" w:hAnsi="Arial" w:cs="Arial"/>
          <w:sz w:val="20"/>
          <w:szCs w:val="20"/>
        </w:rPr>
      </w:pPr>
      <w:hyperlink r:id="rId5" w:history="1">
        <w:r w:rsidRPr="003A6210">
          <w:rPr>
            <w:rStyle w:val="Hyperlink"/>
            <w:rFonts w:ascii="Arial" w:hAnsi="Arial" w:cs="Arial"/>
            <w:sz w:val="20"/>
            <w:szCs w:val="20"/>
          </w:rPr>
          <w:t>https://www.symphonythemes.com/drupal-theme/bizreview</w:t>
        </w:r>
      </w:hyperlink>
    </w:p>
    <w:p w14:paraId="15CA43CF" w14:textId="3E952185" w:rsidR="00C26C1C" w:rsidRPr="003A6210" w:rsidRDefault="00C26C1C" w:rsidP="00E45B84">
      <w:pPr>
        <w:rPr>
          <w:rFonts w:ascii="Arial" w:hAnsi="Arial" w:cs="Arial"/>
          <w:sz w:val="20"/>
          <w:szCs w:val="20"/>
        </w:rPr>
      </w:pPr>
      <w:proofErr w:type="spellStart"/>
      <w:r w:rsidRPr="003A6210">
        <w:rPr>
          <w:rFonts w:ascii="Arial" w:hAnsi="Arial" w:cs="Arial"/>
          <w:i/>
          <w:iCs/>
          <w:sz w:val="20"/>
          <w:szCs w:val="20"/>
        </w:rPr>
        <w:t>Views</w:t>
      </w:r>
      <w:proofErr w:type="spellEnd"/>
      <w:r w:rsidRPr="003A6210">
        <w:rPr>
          <w:rFonts w:ascii="Arial" w:hAnsi="Arial" w:cs="Arial"/>
          <w:sz w:val="20"/>
          <w:szCs w:val="20"/>
        </w:rPr>
        <w:t xml:space="preserve"> näide:</w:t>
      </w:r>
    </w:p>
    <w:p w14:paraId="66B29EDF" w14:textId="744318D0" w:rsidR="00C26C1C" w:rsidRPr="003A6210" w:rsidRDefault="00C26C1C" w:rsidP="00E45B84">
      <w:pPr>
        <w:rPr>
          <w:rFonts w:ascii="Arial" w:hAnsi="Arial" w:cs="Arial"/>
          <w:sz w:val="20"/>
          <w:szCs w:val="20"/>
        </w:rPr>
      </w:pPr>
      <w:hyperlink r:id="rId6" w:history="1">
        <w:r w:rsidRPr="003A6210">
          <w:rPr>
            <w:rStyle w:val="Hyperlink"/>
            <w:rFonts w:ascii="Arial" w:hAnsi="Arial" w:cs="Arial"/>
            <w:sz w:val="20"/>
            <w:szCs w:val="20"/>
          </w:rPr>
          <w:t>https://globalestonian.com/en/global-estonians-in-numbers</w:t>
        </w:r>
      </w:hyperlink>
    </w:p>
    <w:p w14:paraId="440447DB" w14:textId="26ADD419" w:rsidR="00C26C1C" w:rsidRDefault="003A6210" w:rsidP="00E45B84">
      <w:pPr>
        <w:rPr>
          <w:rFonts w:ascii="Arial" w:hAnsi="Arial" w:cs="Arial"/>
          <w:sz w:val="22"/>
          <w:szCs w:val="22"/>
        </w:rPr>
      </w:pPr>
      <w:proofErr w:type="spellStart"/>
      <w:r w:rsidRPr="003A6210">
        <w:rPr>
          <w:rFonts w:ascii="Arial" w:hAnsi="Arial" w:cs="Arial"/>
          <w:sz w:val="22"/>
          <w:szCs w:val="22"/>
        </w:rPr>
        <w:t>Drupal</w:t>
      </w:r>
      <w:proofErr w:type="spellEnd"/>
      <w:r w:rsidRPr="003A6210">
        <w:rPr>
          <w:rFonts w:ascii="Arial" w:hAnsi="Arial" w:cs="Arial"/>
          <w:sz w:val="22"/>
          <w:szCs w:val="22"/>
        </w:rPr>
        <w:t xml:space="preserve"> 8/9 värskenduse ajal otsustati lisada veel üks kohandatud kujundus, et parandada kaardistamise funktsionaalsust.</w:t>
      </w:r>
    </w:p>
    <w:p w14:paraId="455CABB4" w14:textId="785C2D0F" w:rsidR="003A6210" w:rsidRPr="003A6210" w:rsidRDefault="003A6210" w:rsidP="00E45B84">
      <w:pPr>
        <w:rPr>
          <w:rFonts w:ascii="Arial" w:hAnsi="Arial" w:cs="Arial"/>
          <w:sz w:val="20"/>
          <w:szCs w:val="20"/>
        </w:rPr>
      </w:pPr>
      <w:proofErr w:type="spellStart"/>
      <w:r w:rsidRPr="003A6210">
        <w:rPr>
          <w:rFonts w:ascii="Arial" w:hAnsi="Arial" w:cs="Arial"/>
          <w:sz w:val="20"/>
          <w:szCs w:val="20"/>
        </w:rPr>
        <w:t>Lozin</w:t>
      </w:r>
      <w:proofErr w:type="spellEnd"/>
      <w:r w:rsidRPr="003A6210">
        <w:rPr>
          <w:rFonts w:ascii="Arial" w:hAnsi="Arial" w:cs="Arial"/>
          <w:sz w:val="20"/>
          <w:szCs w:val="20"/>
        </w:rPr>
        <w:t xml:space="preserve"> </w:t>
      </w:r>
      <w:proofErr w:type="spellStart"/>
      <w:r w:rsidRPr="003A6210">
        <w:rPr>
          <w:rFonts w:ascii="Arial" w:hAnsi="Arial" w:cs="Arial"/>
          <w:sz w:val="20"/>
          <w:szCs w:val="20"/>
        </w:rPr>
        <w:t>Theme</w:t>
      </w:r>
      <w:proofErr w:type="spellEnd"/>
      <w:r w:rsidRPr="003A6210">
        <w:rPr>
          <w:rFonts w:ascii="Arial" w:hAnsi="Arial" w:cs="Arial"/>
          <w:sz w:val="20"/>
          <w:szCs w:val="20"/>
        </w:rPr>
        <w:t>:</w:t>
      </w:r>
    </w:p>
    <w:p w14:paraId="535D1385" w14:textId="7B616C8E" w:rsidR="003A6210" w:rsidRPr="003A6210" w:rsidRDefault="003A6210" w:rsidP="00E45B84">
      <w:pPr>
        <w:rPr>
          <w:rFonts w:ascii="Arial" w:hAnsi="Arial" w:cs="Arial"/>
          <w:sz w:val="20"/>
          <w:szCs w:val="20"/>
        </w:rPr>
      </w:pPr>
      <w:hyperlink r:id="rId7" w:history="1">
        <w:r w:rsidRPr="003A6210">
          <w:rPr>
            <w:rStyle w:val="Hyperlink"/>
            <w:rFonts w:ascii="Arial" w:hAnsi="Arial" w:cs="Arial"/>
            <w:sz w:val="20"/>
            <w:szCs w:val="20"/>
          </w:rPr>
          <w:t>https://themeforest.net/item/lozin-directory-listing-drupal-8-theme/22855094?s_rank=58</w:t>
        </w:r>
      </w:hyperlink>
    </w:p>
    <w:p w14:paraId="1D646C70" w14:textId="77777777" w:rsidR="003A6210" w:rsidRPr="003A6210" w:rsidRDefault="003A6210" w:rsidP="003A6210">
      <w:pPr>
        <w:rPr>
          <w:rFonts w:ascii="Arial" w:hAnsi="Arial" w:cs="Arial"/>
          <w:sz w:val="20"/>
          <w:szCs w:val="20"/>
        </w:rPr>
      </w:pPr>
      <w:proofErr w:type="spellStart"/>
      <w:r w:rsidRPr="003A6210">
        <w:rPr>
          <w:rFonts w:ascii="Arial" w:hAnsi="Arial" w:cs="Arial"/>
          <w:i/>
          <w:iCs/>
          <w:sz w:val="20"/>
          <w:szCs w:val="20"/>
        </w:rPr>
        <w:t>Views</w:t>
      </w:r>
      <w:proofErr w:type="spellEnd"/>
      <w:r w:rsidRPr="003A6210">
        <w:rPr>
          <w:rFonts w:ascii="Arial" w:hAnsi="Arial" w:cs="Arial"/>
          <w:sz w:val="20"/>
          <w:szCs w:val="20"/>
        </w:rPr>
        <w:t xml:space="preserve"> näide:</w:t>
      </w:r>
    </w:p>
    <w:p w14:paraId="6D991771" w14:textId="216ADF20" w:rsidR="003A6210" w:rsidRDefault="003A6210" w:rsidP="003A6210">
      <w:pPr>
        <w:rPr>
          <w:rFonts w:ascii="Arial" w:hAnsi="Arial" w:cs="Arial"/>
          <w:sz w:val="20"/>
          <w:szCs w:val="20"/>
        </w:rPr>
      </w:pPr>
      <w:hyperlink r:id="rId8" w:history="1">
        <w:r w:rsidRPr="003A6210">
          <w:rPr>
            <w:rStyle w:val="Hyperlink"/>
            <w:rFonts w:ascii="Arial" w:hAnsi="Arial" w:cs="Arial"/>
            <w:sz w:val="20"/>
            <w:szCs w:val="20"/>
          </w:rPr>
          <w:t>https://globalestonian.com/en/places</w:t>
        </w:r>
      </w:hyperlink>
    </w:p>
    <w:p w14:paraId="1097F12D" w14:textId="77777777" w:rsidR="003A6210" w:rsidRPr="003A6210" w:rsidRDefault="003A6210" w:rsidP="003A6210">
      <w:pPr>
        <w:rPr>
          <w:rFonts w:ascii="Arial" w:hAnsi="Arial" w:cs="Arial"/>
          <w:sz w:val="20"/>
          <w:szCs w:val="20"/>
        </w:rPr>
      </w:pPr>
    </w:p>
    <w:p w14:paraId="15B06715" w14:textId="2525423D" w:rsidR="003A6210" w:rsidRDefault="003A6210" w:rsidP="003A6210">
      <w:pPr>
        <w:rPr>
          <w:rFonts w:ascii="Arial" w:hAnsi="Arial" w:cs="Arial"/>
          <w:sz w:val="20"/>
          <w:szCs w:val="20"/>
        </w:rPr>
      </w:pPr>
      <w:r w:rsidRPr="003A6210">
        <w:rPr>
          <w:rFonts w:ascii="Arial" w:hAnsi="Arial" w:cs="Arial"/>
          <w:sz w:val="20"/>
          <w:szCs w:val="20"/>
        </w:rPr>
        <w:t xml:space="preserve">Mõlemad teemad on </w:t>
      </w:r>
      <w:proofErr w:type="spellStart"/>
      <w:r w:rsidRPr="003A6210">
        <w:rPr>
          <w:rFonts w:ascii="Arial" w:hAnsi="Arial" w:cs="Arial"/>
          <w:sz w:val="20"/>
          <w:szCs w:val="20"/>
        </w:rPr>
        <w:t>Bootstrap</w:t>
      </w:r>
      <w:proofErr w:type="spellEnd"/>
      <w:r w:rsidRPr="003A6210">
        <w:rPr>
          <w:rFonts w:ascii="Arial" w:hAnsi="Arial" w:cs="Arial"/>
          <w:sz w:val="20"/>
          <w:szCs w:val="20"/>
        </w:rPr>
        <w:t xml:space="preserve"> põhinevad.</w:t>
      </w:r>
    </w:p>
    <w:p w14:paraId="59D97831" w14:textId="77777777" w:rsidR="003A6210" w:rsidRDefault="003A6210" w:rsidP="003A6210">
      <w:pPr>
        <w:rPr>
          <w:rFonts w:ascii="Arial" w:hAnsi="Arial" w:cs="Arial"/>
          <w:sz w:val="20"/>
          <w:szCs w:val="20"/>
        </w:rPr>
      </w:pPr>
    </w:p>
    <w:p w14:paraId="11DC0CF8" w14:textId="1A101DB8" w:rsidR="003A6210" w:rsidRPr="003A6210" w:rsidRDefault="003A6210" w:rsidP="003A6210">
      <w:pPr>
        <w:rPr>
          <w:rFonts w:ascii="Arial" w:hAnsi="Arial" w:cs="Arial"/>
          <w:b/>
          <w:bCs/>
          <w:sz w:val="20"/>
          <w:szCs w:val="20"/>
        </w:rPr>
      </w:pPr>
      <w:r w:rsidRPr="003A6210">
        <w:rPr>
          <w:rFonts w:ascii="Arial" w:hAnsi="Arial" w:cs="Arial"/>
          <w:b/>
          <w:bCs/>
          <w:sz w:val="20"/>
          <w:szCs w:val="20"/>
        </w:rPr>
        <w:t>Moodulid</w:t>
      </w:r>
    </w:p>
    <w:p w14:paraId="7ACA2FC2" w14:textId="5FD97CF9" w:rsidR="003A6210" w:rsidRDefault="003A6210" w:rsidP="003A6210">
      <w:pPr>
        <w:rPr>
          <w:rFonts w:ascii="Arial" w:hAnsi="Arial" w:cs="Arial"/>
          <w:sz w:val="20"/>
          <w:szCs w:val="20"/>
        </w:rPr>
      </w:pPr>
      <w:r w:rsidRPr="003A6210">
        <w:rPr>
          <w:rFonts w:ascii="Arial" w:hAnsi="Arial" w:cs="Arial"/>
          <w:sz w:val="20"/>
          <w:szCs w:val="20"/>
        </w:rPr>
        <w:t>Global Estonian poolt hetkel kasutatavate moodulite loend on dokumendis:</w:t>
      </w:r>
    </w:p>
    <w:p w14:paraId="080EA87C" w14:textId="10A5177C" w:rsidR="00E45B84" w:rsidRPr="00CE678E" w:rsidRDefault="004714B1" w:rsidP="00E45B84">
      <w:pPr>
        <w:rPr>
          <w:rFonts w:ascii="Arial" w:hAnsi="Arial" w:cs="Arial"/>
          <w:sz w:val="20"/>
          <w:szCs w:val="20"/>
        </w:rPr>
      </w:pPr>
      <w:r w:rsidRPr="004714B1">
        <w:rPr>
          <w:rFonts w:ascii="Arial" w:hAnsi="Arial" w:cs="Arial"/>
          <w:sz w:val="20"/>
          <w:szCs w:val="20"/>
        </w:rPr>
        <w:t>GE-modules-08-2026.PD</w:t>
      </w:r>
      <w:r w:rsidR="00463D4E">
        <w:rPr>
          <w:rFonts w:ascii="Arial" w:hAnsi="Arial" w:cs="Arial"/>
          <w:sz w:val="20"/>
          <w:szCs w:val="20"/>
        </w:rPr>
        <w:t>F</w:t>
      </w:r>
    </w:p>
    <w:sectPr w:rsidR="00E45B84" w:rsidRPr="00CE67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B84"/>
    <w:rsid w:val="000202A2"/>
    <w:rsid w:val="00293713"/>
    <w:rsid w:val="003A6210"/>
    <w:rsid w:val="00463D4E"/>
    <w:rsid w:val="004714B1"/>
    <w:rsid w:val="005623F6"/>
    <w:rsid w:val="005E3BD5"/>
    <w:rsid w:val="00646CFF"/>
    <w:rsid w:val="0072233B"/>
    <w:rsid w:val="007458B2"/>
    <w:rsid w:val="0089049C"/>
    <w:rsid w:val="009556EF"/>
    <w:rsid w:val="00AB7398"/>
    <w:rsid w:val="00C26C1C"/>
    <w:rsid w:val="00C521D0"/>
    <w:rsid w:val="00CE678E"/>
    <w:rsid w:val="00E45B84"/>
    <w:rsid w:val="00EC5A9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6F33E"/>
  <w15:chartTrackingRefBased/>
  <w15:docId w15:val="{D11DD4D2-846D-43C4-8AE7-CFAE5F4CB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5B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5B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5B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5B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5B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5B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B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B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B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B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5B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5B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5B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5B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5B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B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B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B84"/>
    <w:rPr>
      <w:rFonts w:eastAsiaTheme="majorEastAsia" w:cstheme="majorBidi"/>
      <w:color w:val="272727" w:themeColor="text1" w:themeTint="D8"/>
    </w:rPr>
  </w:style>
  <w:style w:type="paragraph" w:styleId="Title">
    <w:name w:val="Title"/>
    <w:basedOn w:val="Normal"/>
    <w:next w:val="Normal"/>
    <w:link w:val="TitleChar"/>
    <w:uiPriority w:val="10"/>
    <w:qFormat/>
    <w:rsid w:val="00E45B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B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B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B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B84"/>
    <w:pPr>
      <w:spacing w:before="160"/>
      <w:jc w:val="center"/>
    </w:pPr>
    <w:rPr>
      <w:i/>
      <w:iCs/>
      <w:color w:val="404040" w:themeColor="text1" w:themeTint="BF"/>
    </w:rPr>
  </w:style>
  <w:style w:type="character" w:customStyle="1" w:styleId="QuoteChar">
    <w:name w:val="Quote Char"/>
    <w:basedOn w:val="DefaultParagraphFont"/>
    <w:link w:val="Quote"/>
    <w:uiPriority w:val="29"/>
    <w:rsid w:val="00E45B84"/>
    <w:rPr>
      <w:i/>
      <w:iCs/>
      <w:color w:val="404040" w:themeColor="text1" w:themeTint="BF"/>
    </w:rPr>
  </w:style>
  <w:style w:type="paragraph" w:styleId="ListParagraph">
    <w:name w:val="List Paragraph"/>
    <w:basedOn w:val="Normal"/>
    <w:uiPriority w:val="34"/>
    <w:qFormat/>
    <w:rsid w:val="00E45B84"/>
    <w:pPr>
      <w:ind w:left="720"/>
      <w:contextualSpacing/>
    </w:pPr>
  </w:style>
  <w:style w:type="character" w:styleId="IntenseEmphasis">
    <w:name w:val="Intense Emphasis"/>
    <w:basedOn w:val="DefaultParagraphFont"/>
    <w:uiPriority w:val="21"/>
    <w:qFormat/>
    <w:rsid w:val="00E45B84"/>
    <w:rPr>
      <w:i/>
      <w:iCs/>
      <w:color w:val="0F4761" w:themeColor="accent1" w:themeShade="BF"/>
    </w:rPr>
  </w:style>
  <w:style w:type="paragraph" w:styleId="IntenseQuote">
    <w:name w:val="Intense Quote"/>
    <w:basedOn w:val="Normal"/>
    <w:next w:val="Normal"/>
    <w:link w:val="IntenseQuoteChar"/>
    <w:uiPriority w:val="30"/>
    <w:qFormat/>
    <w:rsid w:val="00E45B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5B84"/>
    <w:rPr>
      <w:i/>
      <w:iCs/>
      <w:color w:val="0F4761" w:themeColor="accent1" w:themeShade="BF"/>
    </w:rPr>
  </w:style>
  <w:style w:type="character" w:styleId="IntenseReference">
    <w:name w:val="Intense Reference"/>
    <w:basedOn w:val="DefaultParagraphFont"/>
    <w:uiPriority w:val="32"/>
    <w:qFormat/>
    <w:rsid w:val="00E45B84"/>
    <w:rPr>
      <w:b/>
      <w:bCs/>
      <w:smallCaps/>
      <w:color w:val="0F4761" w:themeColor="accent1" w:themeShade="BF"/>
      <w:spacing w:val="5"/>
    </w:rPr>
  </w:style>
  <w:style w:type="character" w:styleId="Hyperlink">
    <w:name w:val="Hyperlink"/>
    <w:basedOn w:val="DefaultParagraphFont"/>
    <w:uiPriority w:val="99"/>
    <w:unhideWhenUsed/>
    <w:rsid w:val="00AB7398"/>
    <w:rPr>
      <w:color w:val="467886" w:themeColor="hyperlink"/>
      <w:u w:val="single"/>
    </w:rPr>
  </w:style>
  <w:style w:type="character" w:styleId="UnresolvedMention">
    <w:name w:val="Unresolved Mention"/>
    <w:basedOn w:val="DefaultParagraphFont"/>
    <w:uiPriority w:val="99"/>
    <w:semiHidden/>
    <w:unhideWhenUsed/>
    <w:rsid w:val="00AB73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obalestonian.com/en/places" TargetMode="External"/><Relationship Id="rId3" Type="http://schemas.openxmlformats.org/officeDocument/2006/relationships/webSettings" Target="webSettings.xml"/><Relationship Id="rId7" Type="http://schemas.openxmlformats.org/officeDocument/2006/relationships/hyperlink" Target="https://themeforest.net/item/lozin-directory-listing-drupal-8-theme/22855094?s_rank=5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lobalestonian.com/en/global-estonians-in-numbers" TargetMode="External"/><Relationship Id="rId5" Type="http://schemas.openxmlformats.org/officeDocument/2006/relationships/hyperlink" Target="https://www.symphonythemes.com/drupal-theme/bizreview" TargetMode="External"/><Relationship Id="rId10" Type="http://schemas.openxmlformats.org/officeDocument/2006/relationships/theme" Target="theme/theme1.xml"/><Relationship Id="rId4" Type="http://schemas.openxmlformats.org/officeDocument/2006/relationships/hyperlink" Target="https://integratsioon.ee/pakkumuskutse-globalestoniancom-veebilehe-uleviimine-drupal-11-platvormile"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341</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Tarmo Saks</dc:creator>
  <cp:keywords/>
  <dc:description/>
  <cp:lastModifiedBy>Tarmo Saks</cp:lastModifiedBy>
  <cp:revision>2</cp:revision>
  <dcterms:created xsi:type="dcterms:W3CDTF">2026-08-21T13:44:00Z</dcterms:created>
  <dcterms:modified xsi:type="dcterms:W3CDTF">2026-08-21T13:44:00Z</dcterms:modified>
</cp:coreProperties>
</file>